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9F8D" w14:textId="35135F6E" w:rsidR="00E13D60" w:rsidRDefault="00C35842">
      <w:pPr>
        <w:jc w:val="center"/>
      </w:pPr>
      <w:r>
        <w:rPr>
          <w:rFonts w:ascii="Bookman Old Style" w:hAnsi="Bookman Old Style"/>
          <w:sz w:val="24"/>
          <w:szCs w:val="24"/>
        </w:rPr>
        <w:t>Отчет о деятельности АО КГ «Баланс» за 20</w:t>
      </w:r>
      <w:r w:rsidR="007C2BA3">
        <w:rPr>
          <w:rFonts w:ascii="Bookman Old Style" w:hAnsi="Bookman Old Style"/>
          <w:sz w:val="24"/>
          <w:szCs w:val="24"/>
        </w:rPr>
        <w:t>2</w:t>
      </w:r>
      <w:r w:rsidR="002C690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 год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13D60" w14:paraId="31728CD9" w14:textId="77777777" w:rsidTr="002C690C">
        <w:tc>
          <w:tcPr>
            <w:tcW w:w="4672" w:type="dxa"/>
            <w:shd w:val="clear" w:color="auto" w:fill="auto"/>
          </w:tcPr>
          <w:p w14:paraId="3FAAE21A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Организационно-правовая форма аудиторской организации</w:t>
            </w:r>
          </w:p>
        </w:tc>
        <w:tc>
          <w:tcPr>
            <w:tcW w:w="4673" w:type="dxa"/>
            <w:shd w:val="clear" w:color="auto" w:fill="auto"/>
          </w:tcPr>
          <w:p w14:paraId="19B0DF48" w14:textId="7E5E0DCA" w:rsidR="00E13D60" w:rsidRDefault="007C2B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="00C35842">
              <w:rPr>
                <w:rFonts w:ascii="Bookman Old Style" w:hAnsi="Bookman Old Style"/>
                <w:sz w:val="20"/>
                <w:szCs w:val="20"/>
              </w:rPr>
              <w:t>кционерное общество</w:t>
            </w:r>
          </w:p>
        </w:tc>
      </w:tr>
      <w:tr w:rsidR="00E13D60" w14:paraId="79055FD0" w14:textId="77777777" w:rsidTr="002C690C">
        <w:tc>
          <w:tcPr>
            <w:tcW w:w="4672" w:type="dxa"/>
            <w:shd w:val="clear" w:color="auto" w:fill="auto"/>
            <w:vAlign w:val="center"/>
          </w:tcPr>
          <w:p w14:paraId="12922372" w14:textId="77777777" w:rsidR="00E13D60" w:rsidRDefault="00C35842">
            <w:pPr>
              <w:pStyle w:val="ConsPlusNormal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Аудиторская организация входит в состав сети аудиторских организаций (в том числе международной):</w:t>
            </w:r>
          </w:p>
        </w:tc>
        <w:tc>
          <w:tcPr>
            <w:tcW w:w="4673" w:type="dxa"/>
            <w:vMerge w:val="restart"/>
            <w:shd w:val="clear" w:color="auto" w:fill="auto"/>
          </w:tcPr>
          <w:p w14:paraId="0B669240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Аудиторская организация не входит в состав сети аудиторских организаций (в том числе международной)</w:t>
            </w:r>
          </w:p>
        </w:tc>
      </w:tr>
      <w:tr w:rsidR="00E13D60" w14:paraId="52EB50FC" w14:textId="77777777" w:rsidTr="002C690C">
        <w:tc>
          <w:tcPr>
            <w:tcW w:w="4672" w:type="dxa"/>
            <w:shd w:val="clear" w:color="auto" w:fill="auto"/>
            <w:vAlign w:val="center"/>
          </w:tcPr>
          <w:p w14:paraId="5E39A21A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сети</w:t>
            </w:r>
          </w:p>
        </w:tc>
        <w:tc>
          <w:tcPr>
            <w:tcW w:w="4673" w:type="dxa"/>
            <w:vMerge/>
            <w:shd w:val="clear" w:color="auto" w:fill="auto"/>
          </w:tcPr>
          <w:p w14:paraId="640C9CE1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44123402" w14:textId="77777777" w:rsidTr="002C690C">
        <w:tc>
          <w:tcPr>
            <w:tcW w:w="4672" w:type="dxa"/>
            <w:shd w:val="clear" w:color="auto" w:fill="auto"/>
            <w:vAlign w:val="center"/>
          </w:tcPr>
          <w:p w14:paraId="288EA6F2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место расположения штаб-квартиры сети </w:t>
            </w:r>
          </w:p>
        </w:tc>
        <w:tc>
          <w:tcPr>
            <w:tcW w:w="4673" w:type="dxa"/>
            <w:vMerge/>
            <w:shd w:val="clear" w:color="auto" w:fill="auto"/>
          </w:tcPr>
          <w:p w14:paraId="03A74BC3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5AB6B3B4" w14:textId="77777777" w:rsidTr="002C690C">
        <w:tc>
          <w:tcPr>
            <w:tcW w:w="4672" w:type="dxa"/>
            <w:shd w:val="clear" w:color="auto" w:fill="auto"/>
            <w:vAlign w:val="center"/>
          </w:tcPr>
          <w:p w14:paraId="09620519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адрес официального Интернет-сайта сети </w:t>
            </w:r>
          </w:p>
        </w:tc>
        <w:tc>
          <w:tcPr>
            <w:tcW w:w="4673" w:type="dxa"/>
            <w:vMerge/>
            <w:shd w:val="clear" w:color="auto" w:fill="auto"/>
          </w:tcPr>
          <w:p w14:paraId="106A57CB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67472512" w14:textId="77777777" w:rsidTr="002C690C">
        <w:tc>
          <w:tcPr>
            <w:tcW w:w="4672" w:type="dxa"/>
            <w:shd w:val="clear" w:color="auto" w:fill="auto"/>
            <w:vAlign w:val="center"/>
          </w:tcPr>
          <w:p w14:paraId="2E18D9A2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характере отношений между членами сети</w:t>
            </w:r>
          </w:p>
        </w:tc>
        <w:tc>
          <w:tcPr>
            <w:tcW w:w="4673" w:type="dxa"/>
            <w:vMerge/>
            <w:shd w:val="clear" w:color="auto" w:fill="auto"/>
          </w:tcPr>
          <w:p w14:paraId="0A61DC25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56893A60" w14:textId="77777777" w:rsidTr="002C690C">
        <w:tc>
          <w:tcPr>
            <w:tcW w:w="4672" w:type="dxa"/>
            <w:shd w:val="clear" w:color="auto" w:fill="auto"/>
            <w:vAlign w:val="center"/>
          </w:tcPr>
          <w:p w14:paraId="2F661522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3" w:type="dxa"/>
            <w:vMerge/>
            <w:shd w:val="clear" w:color="auto" w:fill="auto"/>
          </w:tcPr>
          <w:p w14:paraId="7A457AE9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00F670EF" w14:textId="77777777" w:rsidTr="002C690C">
        <w:tc>
          <w:tcPr>
            <w:tcW w:w="4672" w:type="dxa"/>
            <w:shd w:val="clear" w:color="auto" w:fill="auto"/>
            <w:vAlign w:val="center"/>
          </w:tcPr>
          <w:p w14:paraId="699146EB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юридический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3" w:type="dxa"/>
            <w:vMerge/>
            <w:shd w:val="clear" w:color="auto" w:fill="auto"/>
          </w:tcPr>
          <w:p w14:paraId="055AA19B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5C8715A7" w14:textId="77777777" w:rsidTr="002C690C">
        <w:tc>
          <w:tcPr>
            <w:tcW w:w="4672" w:type="dxa"/>
            <w:shd w:val="clear" w:color="auto" w:fill="auto"/>
            <w:vAlign w:val="center"/>
          </w:tcPr>
          <w:p w14:paraId="09572817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фактический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3" w:type="dxa"/>
            <w:vMerge/>
            <w:shd w:val="clear" w:color="auto" w:fill="auto"/>
          </w:tcPr>
          <w:p w14:paraId="6FA9B4B9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7F1E9E9B" w14:textId="77777777" w:rsidTr="002C690C">
        <w:tc>
          <w:tcPr>
            <w:tcW w:w="4672" w:type="dxa"/>
            <w:shd w:val="clear" w:color="auto" w:fill="auto"/>
            <w:vAlign w:val="center"/>
          </w:tcPr>
          <w:p w14:paraId="4556943D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общественно значимых клиентов, за 2018 г.</w:t>
            </w:r>
          </w:p>
        </w:tc>
        <w:tc>
          <w:tcPr>
            <w:tcW w:w="4673" w:type="dxa"/>
            <w:vMerge/>
            <w:shd w:val="clear" w:color="auto" w:fill="auto"/>
          </w:tcPr>
          <w:p w14:paraId="2581C992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51CC68B5" w14:textId="77777777" w:rsidTr="002C690C">
        <w:tc>
          <w:tcPr>
            <w:tcW w:w="4672" w:type="dxa"/>
            <w:shd w:val="clear" w:color="auto" w:fill="auto"/>
            <w:vAlign w:val="center"/>
          </w:tcPr>
          <w:p w14:paraId="54B7A5D4" w14:textId="77777777" w:rsidR="00E13D60" w:rsidRDefault="00C35842">
            <w:pPr>
              <w:pStyle w:val="ConsPlusNormal"/>
              <w:ind w:left="51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перечень стран (кроме Российской Федерации),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</w:t>
            </w:r>
          </w:p>
        </w:tc>
        <w:tc>
          <w:tcPr>
            <w:tcW w:w="4673" w:type="dxa"/>
            <w:vMerge/>
            <w:shd w:val="clear" w:color="auto" w:fill="auto"/>
          </w:tcPr>
          <w:p w14:paraId="2461AA3B" w14:textId="77777777" w:rsidR="00E13D60" w:rsidRDefault="00E13D6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13D60" w14:paraId="22E3FF61" w14:textId="77777777" w:rsidTr="002C690C">
        <w:tc>
          <w:tcPr>
            <w:tcW w:w="4672" w:type="dxa"/>
            <w:shd w:val="clear" w:color="auto" w:fill="auto"/>
          </w:tcPr>
          <w:p w14:paraId="29D9C857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Распределение капитала между собственниками</w:t>
            </w:r>
          </w:p>
        </w:tc>
        <w:tc>
          <w:tcPr>
            <w:tcW w:w="4673" w:type="dxa"/>
            <w:shd w:val="clear" w:color="auto" w:fill="auto"/>
          </w:tcPr>
          <w:p w14:paraId="22E76A41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100% - аудиторы</w:t>
            </w:r>
          </w:p>
        </w:tc>
      </w:tr>
      <w:tr w:rsidR="00E13D60" w14:paraId="2DDED5B6" w14:textId="77777777" w:rsidTr="002C690C">
        <w:tc>
          <w:tcPr>
            <w:tcW w:w="4672" w:type="dxa"/>
            <w:shd w:val="clear" w:color="auto" w:fill="auto"/>
          </w:tcPr>
          <w:p w14:paraId="1FC8F5D2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4673" w:type="dxa"/>
            <w:shd w:val="clear" w:color="auto" w:fill="auto"/>
          </w:tcPr>
          <w:p w14:paraId="7B8B3AFF" w14:textId="77777777" w:rsidR="00E13D60" w:rsidRDefault="00C35842">
            <w:pPr>
              <w:widowControl w:val="0"/>
              <w:tabs>
                <w:tab w:val="left" w:pos="567"/>
              </w:tabs>
              <w:spacing w:after="0" w:line="240" w:lineRule="atLeast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Высшим органом управления Общества является общее собрание акционеров (Собрание).</w:t>
            </w:r>
          </w:p>
          <w:p w14:paraId="2763544E" w14:textId="5BFBAEFA" w:rsidR="00E13D60" w:rsidRDefault="00C35842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Руководство текущей деятельностью Общества осуществляется единоличным исполнительным органом – Генеральным директором.</w:t>
            </w:r>
          </w:p>
          <w:p w14:paraId="6E40252B" w14:textId="51B1ACC9" w:rsidR="00E13D60" w:rsidRDefault="00C35842" w:rsidP="00471A4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 компетенции Генерального директора Общества относятся все вопросы руководства текущей деятельностью, за исключением вопросов, отнесенных к исключительной компетенции общего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собрания акционеров и Правления.</w:t>
            </w:r>
          </w:p>
        </w:tc>
      </w:tr>
      <w:tr w:rsidR="00E13D60" w14:paraId="6BF8BDEC" w14:textId="77777777" w:rsidTr="002C690C">
        <w:tc>
          <w:tcPr>
            <w:tcW w:w="4672" w:type="dxa"/>
            <w:shd w:val="clear" w:color="auto" w:fill="auto"/>
          </w:tcPr>
          <w:p w14:paraId="58B980F4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Система внутреннего контроля качества</w:t>
            </w:r>
          </w:p>
        </w:tc>
        <w:tc>
          <w:tcPr>
            <w:tcW w:w="4673" w:type="dxa"/>
            <w:shd w:val="clear" w:color="auto" w:fill="auto"/>
          </w:tcPr>
          <w:p w14:paraId="5F9508AD" w14:textId="3E3D42E5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Контрольные органы ВСКК услуг выполняют контрольные функции и функции по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порядку </w:t>
            </w:r>
            <w:proofErr w:type="gram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функционирования  ВСКК</w:t>
            </w:r>
            <w:proofErr w:type="gram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услуг. Контрольными органами ВСКК услуг АО КГ «Баланс» выступают:</w:t>
            </w:r>
          </w:p>
          <w:p w14:paraId="447B2863" w14:textId="4F3C17C5" w:rsidR="00E13D60" w:rsidRDefault="00C35842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 w:line="240" w:lineRule="auto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руководство АО КГ «Баланс»;</w:t>
            </w:r>
          </w:p>
          <w:p w14:paraId="43C929B8" w14:textId="77777777" w:rsidR="00E13D60" w:rsidRDefault="00C35842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 w:line="240" w:lineRule="auto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отделов;</w:t>
            </w:r>
          </w:p>
          <w:p w14:paraId="175243D3" w14:textId="77777777" w:rsidR="00E13D60" w:rsidRDefault="00C35842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 w:line="240" w:lineRule="auto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заданий;</w:t>
            </w:r>
          </w:p>
          <w:p w14:paraId="4A00B02C" w14:textId="77777777" w:rsidR="00E13D60" w:rsidRDefault="00C35842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 w:line="240" w:lineRule="auto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контролеры качества (эксперт и инспектор);</w:t>
            </w:r>
          </w:p>
          <w:p w14:paraId="17735C82" w14:textId="77777777" w:rsidR="00E13D60" w:rsidRDefault="00C35842">
            <w:pPr>
              <w:numPr>
                <w:ilvl w:val="0"/>
                <w:numId w:val="1"/>
              </w:numPr>
              <w:tabs>
                <w:tab w:val="left" w:pos="1080"/>
              </w:tabs>
              <w:spacing w:before="120" w:after="120" w:line="240" w:lineRule="auto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администраторы заданий.</w:t>
            </w:r>
          </w:p>
          <w:p w14:paraId="3FB09682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Полномочия контрольных органов разграничены и не пересекаются. Допускается выполнение одним физическим лицом функций разных контрольных органов в соответствии с настоящим стандартом с учетом общих принципов ВСКК услуг.</w:t>
            </w:r>
          </w:p>
          <w:p w14:paraId="5C5D6DFF" w14:textId="31EC2BE0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Руководство АО КГ «Баланс» </w:t>
            </w:r>
          </w:p>
          <w:p w14:paraId="0751AD9A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Генеральный директор (далее – ГД):</w:t>
            </w:r>
          </w:p>
          <w:p w14:paraId="637D97E1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ведет переговоры с руководством клиента по заключению договоров, обсуждению содержания и результатов выполнения заданий;</w:t>
            </w:r>
          </w:p>
          <w:p w14:paraId="64386FA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осуществляет функции эксперта по качеству в ходе выполнения задания до даты передачи клиенту отчета, в случае если руководителем задания выступает исполнительный директор или руководитель отдела аудита;</w:t>
            </w:r>
          </w:p>
          <w:p w14:paraId="64201622" w14:textId="4C5C00EC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выражает мнение АО Консультационная группа «Баланс» о достоверности бухгалтерской отчетности аудируемого лица, отраженное в аудиторском заключении, а также осуществляет подписание отчетов;</w:t>
            </w:r>
          </w:p>
          <w:p w14:paraId="3DFE069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ответственен за выполнение, обязанностей, предусмотренных п.3.5 настоящего стандарта, если он выступает в качестве руководителя задания;</w:t>
            </w:r>
          </w:p>
          <w:p w14:paraId="554FD2CE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д) ответственен за выполнение, обязанностей исполнителя аудиторской группы, если он выступает в качестве исполнителя;</w:t>
            </w:r>
          </w:p>
          <w:p w14:paraId="7256FDA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е) осуществляет иные обязанности и права по функционированию ВСКК услуг в соответствии с внутрифирменными стандартами.</w:t>
            </w:r>
          </w:p>
          <w:p w14:paraId="0E4DE130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Руководитель отдела аудита назначается на должность ГД в соответствии с действующим трудовым законодательством и внутрифирменным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стандартом № 34 «Должностная структура отдела аудита».</w:t>
            </w:r>
          </w:p>
          <w:p w14:paraId="5CC4A91B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Руководитель отдела аудита (далее – РОА):</w:t>
            </w:r>
          </w:p>
          <w:p w14:paraId="7F985343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функционирование ВСКК услуг отдела аудита, в части выполнения заданий и организацию работ по принятию на обслуживание клиента и дальнейшее сотрудничество с ним в соответствии с регламентом работы отдела аудита;</w:t>
            </w:r>
          </w:p>
          <w:p w14:paraId="11BF251B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клиента по заключению договоров, обсуждению содержания и результатов выполнения заданий, оказываемых отделом аудита;</w:t>
            </w:r>
          </w:p>
          <w:p w14:paraId="6CFF48B5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несет ответственность за координацию и контроль работы руководителей заданий, выполнение которых осуществляет отдел аудита;</w:t>
            </w:r>
          </w:p>
          <w:p w14:paraId="18954809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несет ответственность за ведение графика работ отделом аудита и определение сроков выполнения заданий в соответствии с указанным графиком;</w:t>
            </w:r>
          </w:p>
          <w:p w14:paraId="31F9338C" w14:textId="009C41B1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д) участвует в обсуждении мнения АО Консультационная группа «Баланс» о достоверности бухгалтерской отчетности аудируемого лица, отражаемым в аудиторском заключении;</w:t>
            </w:r>
          </w:p>
          <w:p w14:paraId="403B5721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е) несет ответственность за назначение руководителя задания и комплектование аудиторской группы по услугам, выполняемым отделом аудита; </w:t>
            </w:r>
          </w:p>
          <w:p w14:paraId="3F8A5B9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ж) несет ответственность за выполнение, обязанностей, предусмотренных пунктом 3.5 настоящим стандартом, если он выступает в качестве руководителя задания;</w:t>
            </w:r>
          </w:p>
          <w:p w14:paraId="39E8781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з) несет ответственность за выполнение, обязанностей, предусмотренных п.3.6, если он выступает в качестве администратора;</w:t>
            </w:r>
          </w:p>
          <w:p w14:paraId="2653C1BB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и) несет ответственность за выполнение, обязанностей исполнителя аудиторской группы, если он выступает в качестве исполнителя;</w:t>
            </w:r>
          </w:p>
          <w:p w14:paraId="763BDF53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л) несет ответственность за организацию работ по разработке внутрифирменных стандартов, в части услуг, оказываемых отделом аудита;</w:t>
            </w:r>
          </w:p>
          <w:p w14:paraId="71F35C6D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м) осуществляет контроль за выполнением работниками отдела аудита требований профессиональных стандартов;</w:t>
            </w:r>
          </w:p>
          <w:p w14:paraId="202DA362" w14:textId="0590E29E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н) осуществляет иные обязанности и несет права, установленные должностной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инструкцией РОА и внутрифирменными стандартами АО КГ «Баланс».</w:t>
            </w:r>
          </w:p>
          <w:p w14:paraId="11E19BBB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 РОРК) назначается на должность ГД в соответствии с действующим трудовым законодательством.</w:t>
            </w:r>
          </w:p>
          <w:p w14:paraId="1720001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 РОРК)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:</w:t>
            </w:r>
          </w:p>
          <w:p w14:paraId="41B0642C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организацию работ по принятию на обслуживание клиента и дальнейшее сотрудничество с ним по всем услугам в соответствии с регламентом отдела по работе с клиентами;</w:t>
            </w:r>
          </w:p>
          <w:p w14:paraId="26FFC274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и должностными лицами клиента по обсуждению возможных вариантов сотрудничества;</w:t>
            </w:r>
          </w:p>
          <w:p w14:paraId="3CD3A725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несет ответственность за координацию и контроль работы работников отдела по работе с клиентами;</w:t>
            </w:r>
          </w:p>
          <w:p w14:paraId="1EC0097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осуществляет контроль за выполнением работниками отдела по работе с клиентами требований профессиональных стандартов;</w:t>
            </w:r>
          </w:p>
          <w:p w14:paraId="4837D799" w14:textId="22528D89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в) осуществляет иные обязанности и несет права, установленные должностной инструкцией РОРК и </w:t>
            </w:r>
            <w:proofErr w:type="gram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внутрифирменными стандартами</w:t>
            </w:r>
            <w:proofErr w:type="gram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и локальными актами АО КГ «Баланс».</w:t>
            </w:r>
          </w:p>
          <w:p w14:paraId="2156D95B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Руководителем заданий (далее – РЗ)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является работник, которому поручено руководить аудиторской группой в рамках конкретного задания.</w:t>
            </w:r>
          </w:p>
          <w:p w14:paraId="1BDD4A8F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задания назначается руководителем отдела, которому поручено выполнение конкретного задания в соответствии с видом оказываемых услуг.</w:t>
            </w:r>
          </w:p>
          <w:p w14:paraId="138202E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РЗ несет ответственность:</w:t>
            </w:r>
          </w:p>
          <w:p w14:paraId="7DB61F2C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текущий контроль работы с клиентом по конкретному заданию;</w:t>
            </w:r>
          </w:p>
          <w:p w14:paraId="4ED6D13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за процедуру планирования работы по конкретному заданию;</w:t>
            </w:r>
          </w:p>
          <w:p w14:paraId="2225437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за соответствие оказываемых услуг и подготовленной по его результатам рабочей документации профессиональным стандартам;</w:t>
            </w:r>
          </w:p>
          <w:p w14:paraId="0A99D1D9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за доведение до сведения руководителя отдела, которому он подотчетен, основных результатов выполнения задания;</w:t>
            </w:r>
          </w:p>
          <w:p w14:paraId="4A142C5A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lastRenderedPageBreak/>
              <w:t>д) за выполнение функций, связанных с проведением проверки в соответствии с заданием;</w:t>
            </w:r>
          </w:p>
          <w:p w14:paraId="02F64D3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е) за подготовку отчета в соответствии с заданием;</w:t>
            </w:r>
          </w:p>
          <w:p w14:paraId="3DFD0CA0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ж) за качество </w:t>
            </w:r>
            <w:r>
              <w:rPr>
                <w:rFonts w:ascii="Bookman Old Style" w:hAnsi="Bookman Old Style"/>
                <w:sz w:val="20"/>
                <w:szCs w:val="20"/>
              </w:rPr>
              <w:t>выполнения каждого задания, которым он руководит;</w:t>
            </w:r>
          </w:p>
          <w:p w14:paraId="2FDA2135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з) за выполнение иных обязанностей, предусмотренных внутрифирменными стандартами.</w:t>
            </w:r>
          </w:p>
          <w:p w14:paraId="5E38B8E2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14:paraId="41198CA5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Профессиональные и должностные требования, которыми должно обладать лицо для назначения РЗ по отдельным видам услуг, определяются соответствующими внутрифирменными стандартами.</w:t>
            </w:r>
          </w:p>
          <w:p w14:paraId="0C3567EB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Администратором задания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является лицо, являющееся участником аудиторской группы, которому поручено или может быть поручено в ходе выполнения конкретного задания осуществлять текущее руководство исполнителями, включенными в указанную аудиторскую группу. Администратор задания (далее –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) подотчетен РЗ и по отношению к нему является исполнителем.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назначает РЗ по согласованию с руководителем отдела, которому поручено выполнение задания. Необходимость в назначении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определяет руководитель отдела.</w:t>
            </w:r>
          </w:p>
          <w:p w14:paraId="77E04AE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несет ответственность:</w:t>
            </w:r>
          </w:p>
          <w:p w14:paraId="72A68A62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контроль работы подотчетных ему исполнителей;</w:t>
            </w:r>
          </w:p>
          <w:p w14:paraId="7A17C53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за своевременное доведение до РЗ информации о ходе выполнения задания;</w:t>
            </w:r>
          </w:p>
          <w:p w14:paraId="7CF5B34E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за обязанности руководителя задания, возложенные на него РЗ, за исключением обязанностей неподлежащих передаче в соответствии с действующими профессиональными стандартами;</w:t>
            </w:r>
          </w:p>
          <w:p w14:paraId="78ECBFED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г) за качество </w:t>
            </w:r>
            <w:r>
              <w:rPr>
                <w:rFonts w:ascii="Bookman Old Style" w:hAnsi="Bookman Old Style"/>
                <w:sz w:val="20"/>
                <w:szCs w:val="20"/>
              </w:rPr>
              <w:t>выполнения задания, в отсутствии РЗ.</w:t>
            </w:r>
          </w:p>
          <w:p w14:paraId="2D8BEC6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Профессиональные и должностные требования, которыми должно обладать лицо для назначения </w:t>
            </w:r>
            <w:proofErr w:type="spellStart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АдЗ</w:t>
            </w:r>
            <w:proofErr w:type="spellEnd"/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по отдельным видам услуг, определяются соответствующими внутрифирменными стандартами.</w:t>
            </w:r>
          </w:p>
        </w:tc>
      </w:tr>
      <w:tr w:rsidR="00E13D60" w14:paraId="78EB4DCE" w14:textId="77777777" w:rsidTr="002C690C">
        <w:tc>
          <w:tcPr>
            <w:tcW w:w="4672" w:type="dxa"/>
            <w:shd w:val="clear" w:color="auto" w:fill="auto"/>
          </w:tcPr>
          <w:p w14:paraId="409B01C4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4673" w:type="dxa"/>
            <w:shd w:val="clear" w:color="auto" w:fill="auto"/>
          </w:tcPr>
          <w:p w14:paraId="159F9FF0" w14:textId="540C805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ВСКК услуг АО КГ «Баланс» опирается на следующие общие принципы:</w:t>
            </w:r>
          </w:p>
          <w:p w14:paraId="27C76499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Принципы управления качеством согласно ИСО 9000:2000:</w:t>
            </w:r>
          </w:p>
          <w:p w14:paraId="276B1414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а) Ориентация на потребителя услуг. Понимание настоящих и будущих потребностей и ожиданий потребителя. Измерение удовлетворённости потребителя и действия в соответствии с их результатами.</w:t>
            </w:r>
          </w:p>
          <w:p w14:paraId="51EE1C94" w14:textId="7EA473AA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б) Лидерство руководства АО КГ «Баланс». Создание видения пути и разделяемых ценностей. Установление вызывающих показателей и целей и разработка стратегий их достижения. Обучение работников, оказание им поддержки и делегирование полномочий.</w:t>
            </w:r>
          </w:p>
          <w:p w14:paraId="36CB4763" w14:textId="05F6320E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в) Вовлечение персонала. Создание персональной собственности на показатели и цели АО КГ «Баланс» с помощью опыта и знаний работников и благодаря обучению достичь вовлечения работников в оперативные решения и в процесс совершенствования.</w:t>
            </w:r>
          </w:p>
          <w:p w14:paraId="2F7E70D7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г) Процессный подход. Явное установление внешних и внутренних потребителей и поставщиков процессов. Сосредоточение на использовании ресурсов в действиях процессов, что ведёт к эффективному использованию работников, оборудования, методов и материалов.</w:t>
            </w:r>
          </w:p>
          <w:p w14:paraId="20BBB3B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д) Системный подход к управлению. Выявление множества процессов в некоторой системе. Понимание их внутренних взаимосвязей. Оценивать процессы по организационным показателям и целям. Сравнивать результаты с основными задачами.</w:t>
            </w:r>
          </w:p>
          <w:p w14:paraId="5BEA0B2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е) Постоянное улучшение.  Установить реалистичные, но вызывающие, цели совершенствования, обеспечить ресурсами и дать работникам инструменты, возможности и энтузиазм для внесения вклада в непрерывное совершенствование процессов.</w:t>
            </w:r>
          </w:p>
          <w:p w14:paraId="3CBAE6A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ж) Принятие решений на основе фактов. Решения и действия основываются на анализе данных и информации и направлены на максимизацию производительности и минимизацию отходов и переработки. Усилия направлены на минимизацию затрат, улучшение показателей, расширение рыночной ниши благодаря использованию подходящих управленческих инструментов и технологий.</w:t>
            </w:r>
          </w:p>
          <w:p w14:paraId="692F8ECD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з) Создание взаимовыгодных взаимоотношений с поставщиками. Создание стратегических альянсов или партнёрских отношений, гарантирующих лёгкое вовлечение и совместную работу по получению требований для совместной разработки и совершенствования продукции, процессов и систем. Создание взаимного доверия, уважения и согласия относительно удовлетворения потребителей и постоянного совершенствования.</w:t>
            </w:r>
          </w:p>
          <w:p w14:paraId="60862B28" w14:textId="77777777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Принципы контроля:</w:t>
            </w:r>
          </w:p>
          <w:p w14:paraId="163291D3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законность (соблюдение требований профессиональных (стандартов при осуществлении аудиторской деятельности);</w:t>
            </w:r>
          </w:p>
          <w:p w14:paraId="2D10FB8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объективность и профессиональная компетенция контрольных органов и лиц их составляющих;</w:t>
            </w:r>
          </w:p>
          <w:p w14:paraId="7F8E6CDD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контроль должен быть постоянным и носить систематический характер;</w:t>
            </w:r>
          </w:p>
          <w:p w14:paraId="15F36009" w14:textId="50EAE8C6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независимость и разграничение функций контрольных органов, в частности, контролер качества независим от мнения руководителя задания и руководства АО КГ «Баланс»;</w:t>
            </w:r>
          </w:p>
          <w:p w14:paraId="34B7F596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д) контроль должен быть оперативным;</w:t>
            </w:r>
          </w:p>
          <w:p w14:paraId="10555DCD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е) контроль должен охватывать все бизнес-процессы, но при этом контроль не должен быть тотальным;</w:t>
            </w:r>
          </w:p>
          <w:p w14:paraId="35FC40F0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ж) контроль должен быть разумным;</w:t>
            </w:r>
          </w:p>
          <w:p w14:paraId="29540B42" w14:textId="5EF0DBC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з) гласность и открытость контроля, в частности, обсуждение результатов контроля с руководителями заданий, руководством АО КГ «Баланс»;</w:t>
            </w:r>
          </w:p>
          <w:p w14:paraId="1840B52D" w14:textId="592C580E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и) контроль не должен носить личный характер (контрольные органы и лица, их составляющие, не должны выражать личного или предвзятого отношения к исполнителям и другим работникам АО КГ «Баланс» в ходе контроля качества);</w:t>
            </w:r>
          </w:p>
          <w:p w14:paraId="05733CCB" w14:textId="153AE71B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к) контроль качества является частью мотивации деятельности работников АО КГ «Баланс».</w:t>
            </w:r>
          </w:p>
          <w:p w14:paraId="30EFE920" w14:textId="0FC0BE5E" w:rsidR="00E13D60" w:rsidRDefault="00C35842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ВСКК услуг АО КГ «Баланс» устанавливает также принципы и процедуры в отношении каждого из следующих элементов:</w:t>
            </w:r>
          </w:p>
          <w:p w14:paraId="7ECF3EFF" w14:textId="5CFFFFE3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а) обязанности руководства АО КГ «Баланс» по обеспечению качества услуг, оказываемых АО КГ «Баланс»;</w:t>
            </w:r>
          </w:p>
          <w:p w14:paraId="6FB0BCB0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б) этические требования;</w:t>
            </w:r>
          </w:p>
          <w:p w14:paraId="6A43961C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в) принятие на обслуживание нового клиента и продолжение сотрудничества;</w:t>
            </w:r>
          </w:p>
          <w:p w14:paraId="3DE298D9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г) кадровая работа;</w:t>
            </w:r>
          </w:p>
          <w:p w14:paraId="390E8D28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д) выполнение задания;</w:t>
            </w:r>
          </w:p>
          <w:p w14:paraId="7E4A0694" w14:textId="77777777" w:rsidR="00E13D60" w:rsidRDefault="00C35842">
            <w:pPr>
              <w:spacing w:before="120" w:after="120" w:line="240" w:lineRule="auto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е) мониторинг.</w:t>
            </w:r>
          </w:p>
        </w:tc>
      </w:tr>
      <w:tr w:rsidR="00E13D60" w14:paraId="2CAF3D44" w14:textId="77777777" w:rsidTr="002C690C">
        <w:tc>
          <w:tcPr>
            <w:tcW w:w="4672" w:type="dxa"/>
            <w:shd w:val="clear" w:color="auto" w:fill="auto"/>
          </w:tcPr>
          <w:p w14:paraId="7614C35B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4673" w:type="dxa"/>
            <w:shd w:val="clear" w:color="auto" w:fill="auto"/>
          </w:tcPr>
          <w:p w14:paraId="559E1598" w14:textId="739278A5" w:rsidR="00E13D60" w:rsidRDefault="00C35842" w:rsidP="00471A4F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Период проверки: с 01 января 201</w:t>
            </w:r>
            <w:r w:rsidR="00521932"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 по 31 декабря 20</w:t>
            </w:r>
            <w:r w:rsidR="00521932"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</w:tr>
      <w:tr w:rsidR="00E13D60" w14:paraId="747E30EA" w14:textId="77777777" w:rsidTr="002C690C">
        <w:tc>
          <w:tcPr>
            <w:tcW w:w="4672" w:type="dxa"/>
            <w:shd w:val="clear" w:color="auto" w:fill="auto"/>
          </w:tcPr>
          <w:p w14:paraId="59CE1366" w14:textId="77777777" w:rsidR="00E13D60" w:rsidRDefault="00C358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4673" w:type="dxa"/>
            <w:shd w:val="clear" w:color="auto" w:fill="auto"/>
          </w:tcPr>
          <w:p w14:paraId="51CB04A6" w14:textId="5DC430A7" w:rsidR="00E13D60" w:rsidRDefault="0052193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Федеральное казначейство</w:t>
            </w:r>
          </w:p>
        </w:tc>
      </w:tr>
      <w:tr w:rsidR="002C690C" w14:paraId="4E585CF1" w14:textId="77777777" w:rsidTr="002C690C">
        <w:tc>
          <w:tcPr>
            <w:tcW w:w="4672" w:type="dxa"/>
            <w:shd w:val="clear" w:color="auto" w:fill="auto"/>
          </w:tcPr>
          <w:p w14:paraId="28276E54" w14:textId="0729C8C8" w:rsidR="002C690C" w:rsidRDefault="002C690C" w:rsidP="002C690C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Наименования организаций, предусмотренных частью 3 статьи 5 ФЗ «Об аудиторской деятельности» в отношении которых в 2021 году был проведен обязательный аудит</w:t>
            </w:r>
          </w:p>
        </w:tc>
        <w:tc>
          <w:tcPr>
            <w:tcW w:w="4673" w:type="dxa"/>
            <w:shd w:val="clear" w:color="auto" w:fill="auto"/>
          </w:tcPr>
          <w:p w14:paraId="01BD7E2F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1) Общество с ограниченной ответственностью "Страховая медицинская организация "СИМАЗ-МЕД" (ОГРН 1025403200151)</w:t>
            </w:r>
          </w:p>
          <w:p w14:paraId="5D9E72A4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2) Общество с ограниченной ответственностью Топливная компания "</w:t>
            </w:r>
            <w:proofErr w:type="spellStart"/>
            <w:r w:rsidRPr="002C690C">
              <w:rPr>
                <w:rFonts w:ascii="Bookman Old Style" w:hAnsi="Bookman Old Style"/>
                <w:sz w:val="20"/>
                <w:szCs w:val="20"/>
              </w:rPr>
              <w:t>Нафтатранс</w:t>
            </w:r>
            <w:proofErr w:type="spellEnd"/>
            <w:r w:rsidRPr="002C690C">
              <w:rPr>
                <w:rFonts w:ascii="Bookman Old Style" w:hAnsi="Bookman Old Style"/>
                <w:sz w:val="20"/>
                <w:szCs w:val="20"/>
              </w:rPr>
              <w:t xml:space="preserve"> плюс" (ОГРН 1075404034826)</w:t>
            </w:r>
          </w:p>
          <w:p w14:paraId="22A0E5CF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3) Общество с ограниченной ответственностью "ТМ-ТРАСТ" (ОГРН 1057746132674)</w:t>
            </w:r>
          </w:p>
          <w:p w14:paraId="119CF3B8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4) Акционерное общество Управляющая компания "</w:t>
            </w:r>
            <w:proofErr w:type="spellStart"/>
            <w:r w:rsidRPr="002C690C">
              <w:rPr>
                <w:rFonts w:ascii="Bookman Old Style" w:hAnsi="Bookman Old Style"/>
                <w:sz w:val="20"/>
                <w:szCs w:val="20"/>
              </w:rPr>
              <w:t>Брокеркредитсервис</w:t>
            </w:r>
            <w:proofErr w:type="spellEnd"/>
            <w:r w:rsidRPr="002C690C">
              <w:rPr>
                <w:rFonts w:ascii="Bookman Old Style" w:hAnsi="Bookman Old Style"/>
                <w:sz w:val="20"/>
                <w:szCs w:val="20"/>
              </w:rPr>
              <w:t>" (ОГРН 1025403200020)</w:t>
            </w:r>
          </w:p>
          <w:p w14:paraId="4D3E9230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5) Акционерное общество "Управляющая компания УРАЛСИБ" (ОГРН 1027739003489)</w:t>
            </w:r>
          </w:p>
          <w:p w14:paraId="747B2C0D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6) Общество с ограниченной ответственностью "Единый информационно-расчетный центр Томской области" (ОГРН 1197031063492)</w:t>
            </w:r>
          </w:p>
          <w:p w14:paraId="3455EF27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7) Общество с ограниченной ответственностью "Гарантийный фонд Томской области" (ОГРН 1087017030594)</w:t>
            </w:r>
          </w:p>
          <w:p w14:paraId="5FC46B88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8) Акционерное общество "</w:t>
            </w:r>
            <w:proofErr w:type="spellStart"/>
            <w:r w:rsidRPr="002C690C">
              <w:rPr>
                <w:rFonts w:ascii="Bookman Old Style" w:hAnsi="Bookman Old Style"/>
                <w:sz w:val="20"/>
                <w:szCs w:val="20"/>
              </w:rPr>
              <w:t>Алтайиндорпроект</w:t>
            </w:r>
            <w:proofErr w:type="spellEnd"/>
            <w:r w:rsidRPr="002C690C">
              <w:rPr>
                <w:rFonts w:ascii="Bookman Old Style" w:hAnsi="Bookman Old Style"/>
                <w:sz w:val="20"/>
                <w:szCs w:val="20"/>
              </w:rPr>
              <w:t>" (ОГРН 1132225006066)</w:t>
            </w:r>
          </w:p>
          <w:p w14:paraId="0D5E1B5F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9) Акционерное общество "</w:t>
            </w:r>
            <w:proofErr w:type="spellStart"/>
            <w:r w:rsidRPr="002C690C">
              <w:rPr>
                <w:rFonts w:ascii="Bookman Old Style" w:hAnsi="Bookman Old Style"/>
                <w:sz w:val="20"/>
                <w:szCs w:val="20"/>
              </w:rPr>
              <w:t>ТомскАгроИнвест</w:t>
            </w:r>
            <w:proofErr w:type="spellEnd"/>
            <w:r w:rsidRPr="002C690C">
              <w:rPr>
                <w:rFonts w:ascii="Bookman Old Style" w:hAnsi="Bookman Old Style"/>
                <w:sz w:val="20"/>
                <w:szCs w:val="20"/>
              </w:rPr>
              <w:t>" (ОГРН 1047000052659)</w:t>
            </w:r>
          </w:p>
          <w:p w14:paraId="6E4CD29E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10) Акционерное общество "Редакция газеты "Томские новости" (ОГРН 1057002638923)</w:t>
            </w:r>
          </w:p>
          <w:p w14:paraId="1438DFB4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11) Акционерное общество "Новосибирское областное агентство ипотечного кредитования" (ОГРН 1075406028720)</w:t>
            </w:r>
          </w:p>
          <w:p w14:paraId="64EAA9DF" w14:textId="77777777" w:rsidR="002C690C" w:rsidRP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12) Акционерное общество "Агентство инвестиционного развития Новосибирской области" (ОГРН 1055475009820)</w:t>
            </w:r>
          </w:p>
          <w:p w14:paraId="4FECE6A0" w14:textId="1983B3AB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C690C">
              <w:rPr>
                <w:rFonts w:ascii="Bookman Old Style" w:hAnsi="Bookman Old Style"/>
                <w:sz w:val="20"/>
                <w:szCs w:val="20"/>
              </w:rPr>
              <w:t>13) Открытое акционерное общество "</w:t>
            </w:r>
            <w:proofErr w:type="spellStart"/>
            <w:r w:rsidRPr="002C690C">
              <w:rPr>
                <w:rFonts w:ascii="Bookman Old Style" w:hAnsi="Bookman Old Style"/>
                <w:sz w:val="20"/>
                <w:szCs w:val="20"/>
              </w:rPr>
              <w:t>Новоалтайский</w:t>
            </w:r>
            <w:proofErr w:type="spellEnd"/>
            <w:r w:rsidRPr="002C690C">
              <w:rPr>
                <w:rFonts w:ascii="Bookman Old Style" w:hAnsi="Bookman Old Style"/>
                <w:sz w:val="20"/>
                <w:szCs w:val="20"/>
              </w:rPr>
              <w:t xml:space="preserve"> завод мостовых конструкций" (ОГРН 1132208001001)</w:t>
            </w:r>
          </w:p>
        </w:tc>
      </w:tr>
      <w:tr w:rsidR="002C690C" w14:paraId="4C2E4CA1" w14:textId="77777777" w:rsidTr="002C690C">
        <w:tc>
          <w:tcPr>
            <w:tcW w:w="4672" w:type="dxa"/>
            <w:shd w:val="clear" w:color="auto" w:fill="auto"/>
          </w:tcPr>
          <w:p w14:paraId="2EF27B12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4673" w:type="dxa"/>
            <w:shd w:val="clear" w:color="auto" w:fill="auto"/>
          </w:tcPr>
          <w:p w14:paraId="27681C23" w14:textId="43D53122" w:rsidR="002C690C" w:rsidRDefault="002C690C" w:rsidP="002C690C">
            <w:pPr>
              <w:spacing w:before="120" w:after="12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Работники и АО Консультационная группа «Баланс»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14:paraId="600C1FD6" w14:textId="64CABCDE" w:rsidR="002C690C" w:rsidRDefault="002C690C" w:rsidP="002C690C">
            <w:pPr>
              <w:pStyle w:val="a5"/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 аудиторском заключении и в Контрольном листе независимости,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руководитель проверки обязан сознательно и без каких-либо оговорок заявить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о  независимости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АО Консультационная группа «Баланс» в отношении клиента.</w:t>
            </w:r>
          </w:p>
        </w:tc>
      </w:tr>
      <w:tr w:rsidR="002C690C" w14:paraId="72D12DD1" w14:textId="77777777" w:rsidTr="002C690C">
        <w:tc>
          <w:tcPr>
            <w:tcW w:w="4672" w:type="dxa"/>
            <w:shd w:val="clear" w:color="auto" w:fill="auto"/>
          </w:tcPr>
          <w:p w14:paraId="273E87F1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Подтверждение факта проведения внутренней проверки соблюдения независимости</w:t>
            </w:r>
          </w:p>
        </w:tc>
        <w:tc>
          <w:tcPr>
            <w:tcW w:w="4673" w:type="dxa"/>
            <w:shd w:val="clear" w:color="auto" w:fill="auto"/>
          </w:tcPr>
          <w:p w14:paraId="24F1FF05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Ежегодно исполнительным органом проверяется подписание всеми сотрудниками Листов независимости</w:t>
            </w:r>
          </w:p>
        </w:tc>
      </w:tr>
      <w:tr w:rsidR="002C690C" w14:paraId="5D18A2BB" w14:textId="77777777" w:rsidTr="002C690C">
        <w:tc>
          <w:tcPr>
            <w:tcW w:w="4672" w:type="dxa"/>
            <w:shd w:val="clear" w:color="auto" w:fill="auto"/>
          </w:tcPr>
          <w:p w14:paraId="5DD7A44F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Заявление об исполнении аудиторами требования о ежегодном обучении</w:t>
            </w:r>
          </w:p>
        </w:tc>
        <w:tc>
          <w:tcPr>
            <w:tcW w:w="4673" w:type="dxa"/>
            <w:shd w:val="clear" w:color="auto" w:fill="auto"/>
          </w:tcPr>
          <w:p w14:paraId="34C74E6E" w14:textId="7DC76295" w:rsidR="002C690C" w:rsidRDefault="002C690C" w:rsidP="002C690C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В 2021 году все аудиторы прошли ежегодной повышение квалификации</w:t>
            </w:r>
          </w:p>
        </w:tc>
      </w:tr>
      <w:tr w:rsidR="002C690C" w14:paraId="14C5D613" w14:textId="77777777" w:rsidTr="002C690C">
        <w:tc>
          <w:tcPr>
            <w:tcW w:w="4672" w:type="dxa"/>
            <w:shd w:val="clear" w:color="auto" w:fill="auto"/>
          </w:tcPr>
          <w:p w14:paraId="1527D8CC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принятой системе вознаграждения руководителей аудиторских групп</w:t>
            </w:r>
          </w:p>
        </w:tc>
        <w:tc>
          <w:tcPr>
            <w:tcW w:w="4673" w:type="dxa"/>
            <w:shd w:val="clear" w:color="auto" w:fill="auto"/>
          </w:tcPr>
          <w:p w14:paraId="34B4BD10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аудиторских групп получают оплату труда исходя из установленных окладов и премии исходя из интенсивности работы</w:t>
            </w:r>
          </w:p>
        </w:tc>
      </w:tr>
      <w:tr w:rsidR="002C690C" w14:paraId="3F848C93" w14:textId="77777777" w:rsidTr="002C690C">
        <w:tc>
          <w:tcPr>
            <w:tcW w:w="4672" w:type="dxa"/>
            <w:shd w:val="clear" w:color="auto" w:fill="auto"/>
          </w:tcPr>
          <w:p w14:paraId="04B2406B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4673" w:type="dxa"/>
            <w:shd w:val="clear" w:color="auto" w:fill="auto"/>
          </w:tcPr>
          <w:p w14:paraId="455DEE1C" w14:textId="3162D745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АО КГ «Баланс» осуществляется ротация руководителя аудиторской проверки. На одном аудируемом лице РАП должен меняться 1 раз в 5 лет.</w:t>
            </w:r>
          </w:p>
        </w:tc>
      </w:tr>
      <w:tr w:rsidR="002C690C" w14:paraId="36D74A40" w14:textId="77777777" w:rsidTr="002C690C">
        <w:tc>
          <w:tcPr>
            <w:tcW w:w="4672" w:type="dxa"/>
            <w:shd w:val="clear" w:color="auto" w:fill="auto"/>
          </w:tcPr>
          <w:p w14:paraId="5B11CC87" w14:textId="48B1A02D" w:rsidR="002C690C" w:rsidRDefault="002C690C" w:rsidP="002C690C">
            <w:pPr>
              <w:spacing w:after="0" w:line="240" w:lineRule="auto"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выручке за 2021 год</w:t>
            </w:r>
          </w:p>
        </w:tc>
        <w:tc>
          <w:tcPr>
            <w:tcW w:w="4673" w:type="dxa"/>
            <w:shd w:val="clear" w:color="auto" w:fill="auto"/>
          </w:tcPr>
          <w:p w14:paraId="54E02AD0" w14:textId="029CD4DA" w:rsidR="002C690C" w:rsidRDefault="002C690C" w:rsidP="002C690C">
            <w:pPr>
              <w:spacing w:after="0" w:line="240" w:lineRule="auto"/>
              <w:jc w:val="right"/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13 435,6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тыс.руб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2C690C" w14:paraId="43630064" w14:textId="77777777" w:rsidTr="002C690C">
        <w:tc>
          <w:tcPr>
            <w:tcW w:w="4672" w:type="dxa"/>
            <w:shd w:val="clear" w:color="auto" w:fill="auto"/>
          </w:tcPr>
          <w:p w14:paraId="7C48472C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4673" w:type="dxa"/>
            <w:shd w:val="clear" w:color="auto" w:fill="auto"/>
          </w:tcPr>
          <w:p w14:paraId="7BDF5F96" w14:textId="364421B3" w:rsidR="002C690C" w:rsidRDefault="002C690C" w:rsidP="002C690C">
            <w:pPr>
              <w:spacing w:after="0" w:line="240" w:lineRule="auto"/>
              <w:jc w:val="right"/>
            </w:pPr>
            <w:r>
              <w:rPr>
                <w:rFonts w:ascii="Bookman Old Style" w:hAnsi="Bookman Old Style"/>
                <w:sz w:val="20"/>
                <w:szCs w:val="20"/>
              </w:rPr>
              <w:t>1 045 тыс. руб.</w:t>
            </w:r>
          </w:p>
        </w:tc>
      </w:tr>
      <w:tr w:rsidR="002C690C" w14:paraId="5406F144" w14:textId="77777777" w:rsidTr="002C690C">
        <w:tc>
          <w:tcPr>
            <w:tcW w:w="4672" w:type="dxa"/>
            <w:shd w:val="clear" w:color="auto" w:fill="auto"/>
          </w:tcPr>
          <w:p w14:paraId="4812E2C1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прочих организаций</w:t>
            </w:r>
          </w:p>
        </w:tc>
        <w:tc>
          <w:tcPr>
            <w:tcW w:w="4673" w:type="dxa"/>
            <w:shd w:val="clear" w:color="auto" w:fill="auto"/>
          </w:tcPr>
          <w:p w14:paraId="1791EB92" w14:textId="62C99D84" w:rsidR="002C690C" w:rsidRDefault="002C690C" w:rsidP="002C690C">
            <w:pPr>
              <w:spacing w:after="0" w:line="240" w:lineRule="auto"/>
              <w:jc w:val="right"/>
            </w:pPr>
            <w:r>
              <w:rPr>
                <w:rFonts w:ascii="Bookman Old Style" w:hAnsi="Bookman Old Style"/>
                <w:sz w:val="20"/>
                <w:szCs w:val="20"/>
              </w:rPr>
              <w:t>12 391 тыс. руб.</w:t>
            </w:r>
          </w:p>
        </w:tc>
      </w:tr>
      <w:tr w:rsidR="002C690C" w14:paraId="712EACB5" w14:textId="77777777" w:rsidTr="002C690C">
        <w:tc>
          <w:tcPr>
            <w:tcW w:w="4672" w:type="dxa"/>
            <w:shd w:val="clear" w:color="auto" w:fill="auto"/>
          </w:tcPr>
          <w:p w14:paraId="2962A482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Выручка от предоставления услуг, кроме аудита, предоставляемым:</w:t>
            </w:r>
          </w:p>
          <w:p w14:paraId="484DCACB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аудируемым лицам;</w:t>
            </w:r>
          </w:p>
          <w:p w14:paraId="6B69B718" w14:textId="77777777" w:rsidR="002C690C" w:rsidRDefault="002C690C" w:rsidP="002C690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прочим организациям</w:t>
            </w:r>
          </w:p>
        </w:tc>
        <w:tc>
          <w:tcPr>
            <w:tcW w:w="4673" w:type="dxa"/>
            <w:shd w:val="clear" w:color="auto" w:fill="auto"/>
          </w:tcPr>
          <w:p w14:paraId="51A1FC65" w14:textId="77777777" w:rsidR="002C690C" w:rsidRDefault="002C690C" w:rsidP="002C690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14:paraId="4E5C7F17" w14:textId="77777777" w:rsidR="002C690C" w:rsidRDefault="002C690C" w:rsidP="002C690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14:paraId="4D846B5F" w14:textId="01E71E53" w:rsidR="002C690C" w:rsidRDefault="002C690C" w:rsidP="002C690C">
            <w:pPr>
              <w:spacing w:after="0" w:line="240" w:lineRule="auto"/>
              <w:jc w:val="right"/>
            </w:pPr>
            <w:r>
              <w:rPr>
                <w:rFonts w:ascii="Bookman Old Style" w:hAnsi="Bookman Old Style"/>
                <w:sz w:val="20"/>
                <w:szCs w:val="20"/>
              </w:rPr>
              <w:t>163 тыс. руб.</w:t>
            </w:r>
          </w:p>
          <w:p w14:paraId="6C18096E" w14:textId="6A3A2EB6" w:rsidR="002C690C" w:rsidRDefault="002C690C" w:rsidP="002C690C">
            <w:pPr>
              <w:spacing w:after="0" w:line="240" w:lineRule="auto"/>
              <w:jc w:val="right"/>
            </w:pPr>
            <w:r>
              <w:rPr>
                <w:rFonts w:ascii="Bookman Old Style" w:hAnsi="Bookman Old Style"/>
                <w:sz w:val="20"/>
                <w:szCs w:val="20"/>
              </w:rPr>
              <w:t>1 595 тыс. руб.</w:t>
            </w:r>
          </w:p>
        </w:tc>
      </w:tr>
      <w:tr w:rsidR="002C690C" w14:paraId="18CBFDB8" w14:textId="77777777" w:rsidTr="002C690C">
        <w:tc>
          <w:tcPr>
            <w:tcW w:w="4672" w:type="dxa"/>
            <w:shd w:val="clear" w:color="auto" w:fill="auto"/>
            <w:vAlign w:val="center"/>
          </w:tcPr>
          <w:p w14:paraId="26A47D63" w14:textId="1E9220AF" w:rsidR="002C690C" w:rsidRDefault="002C690C" w:rsidP="002C690C">
            <w:pPr>
              <w:pStyle w:val="ConsPlusNormal"/>
              <w:ind w:left="510"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2021 г. от предоставления аудируемым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3" w:type="dxa"/>
            <w:shd w:val="clear" w:color="auto" w:fill="auto"/>
          </w:tcPr>
          <w:p w14:paraId="0F6B0C85" w14:textId="77777777" w:rsidR="002C690C" w:rsidRDefault="002C690C" w:rsidP="002C690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2C690C" w14:paraId="5F74785C" w14:textId="77777777" w:rsidTr="002C690C">
        <w:tc>
          <w:tcPr>
            <w:tcW w:w="4672" w:type="dxa"/>
            <w:shd w:val="clear" w:color="auto" w:fill="auto"/>
            <w:vAlign w:val="center"/>
          </w:tcPr>
          <w:p w14:paraId="64D1468C" w14:textId="015D21AB" w:rsidR="002C690C" w:rsidRDefault="002C690C" w:rsidP="002C690C">
            <w:pPr>
              <w:pStyle w:val="ConsPlusNormal"/>
              <w:ind w:left="510"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2021 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3" w:type="dxa"/>
            <w:shd w:val="clear" w:color="auto" w:fill="auto"/>
          </w:tcPr>
          <w:p w14:paraId="4B8C465F" w14:textId="77777777" w:rsidR="002C690C" w:rsidRDefault="002C690C" w:rsidP="002C690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2C690C" w14:paraId="795600EA" w14:textId="77777777" w:rsidTr="002C690C">
        <w:tc>
          <w:tcPr>
            <w:tcW w:w="4672" w:type="dxa"/>
            <w:shd w:val="clear" w:color="auto" w:fill="auto"/>
            <w:vAlign w:val="center"/>
          </w:tcPr>
          <w:p w14:paraId="123A5710" w14:textId="182ECE2B" w:rsidR="002C690C" w:rsidRDefault="002C690C" w:rsidP="002C690C">
            <w:pPr>
              <w:pStyle w:val="ConsPlusNormal"/>
              <w:ind w:left="510"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2021 г. от предоставления аудируемым лицам консультационных услуг в области налогообложения</w:t>
            </w:r>
          </w:p>
        </w:tc>
        <w:tc>
          <w:tcPr>
            <w:tcW w:w="4673" w:type="dxa"/>
            <w:shd w:val="clear" w:color="auto" w:fill="auto"/>
          </w:tcPr>
          <w:p w14:paraId="632ABB08" w14:textId="77777777" w:rsidR="002C690C" w:rsidRDefault="002C690C" w:rsidP="002C690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2C690C" w14:paraId="3789DC45" w14:textId="77777777" w:rsidTr="002C690C">
        <w:tc>
          <w:tcPr>
            <w:tcW w:w="4672" w:type="dxa"/>
            <w:shd w:val="clear" w:color="auto" w:fill="auto"/>
            <w:vAlign w:val="center"/>
          </w:tcPr>
          <w:p w14:paraId="736DF722" w14:textId="05250216" w:rsidR="002C690C" w:rsidRDefault="002C690C" w:rsidP="002C690C">
            <w:pPr>
              <w:pStyle w:val="ConsPlusNormal"/>
              <w:ind w:left="510"/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сведения о суммах, полученных в 2021 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4673" w:type="dxa"/>
            <w:shd w:val="clear" w:color="auto" w:fill="auto"/>
          </w:tcPr>
          <w:p w14:paraId="5CAEC35E" w14:textId="29DE0771" w:rsidR="002C690C" w:rsidRDefault="002C690C" w:rsidP="002C690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</w:t>
            </w:r>
          </w:p>
        </w:tc>
      </w:tr>
    </w:tbl>
    <w:p w14:paraId="3ED404DB" w14:textId="77777777" w:rsidR="00E13D60" w:rsidRDefault="00E13D60"/>
    <w:sectPr w:rsidR="00E13D6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656"/>
    <w:multiLevelType w:val="multilevel"/>
    <w:tmpl w:val="C9E0543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3A40EC"/>
    <w:multiLevelType w:val="multilevel"/>
    <w:tmpl w:val="CA802B5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F36866"/>
    <w:multiLevelType w:val="multilevel"/>
    <w:tmpl w:val="E0B4F7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B292F"/>
    <w:multiLevelType w:val="multilevel"/>
    <w:tmpl w:val="6D385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60"/>
    <w:rsid w:val="002C690C"/>
    <w:rsid w:val="00471A4F"/>
    <w:rsid w:val="00521932"/>
    <w:rsid w:val="007C2BA3"/>
    <w:rsid w:val="00C35842"/>
    <w:rsid w:val="00D36DDC"/>
    <w:rsid w:val="00E03DF4"/>
    <w:rsid w:val="00E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C021"/>
  <w15:docId w15:val="{4F346C6E-9572-481A-BBB5-FB2449F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93015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59301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930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D50EAE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E1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Владимир Кизь</cp:lastModifiedBy>
  <cp:revision>3</cp:revision>
  <dcterms:created xsi:type="dcterms:W3CDTF">2022-02-23T16:46:00Z</dcterms:created>
  <dcterms:modified xsi:type="dcterms:W3CDTF">2022-02-23T16:59:00Z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